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17F8" w:rsidRDefault="000117F8" w:rsidP="000117F8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1EE8">
        <w:rPr>
          <w:rFonts w:ascii="Times New Roman" w:hAnsi="Times New Roman" w:cs="Times New Roman"/>
          <w:b/>
          <w:sz w:val="32"/>
          <w:szCs w:val="32"/>
        </w:rPr>
        <w:t>Урок 9. Назначение ресурсов</w:t>
      </w:r>
    </w:p>
    <w:p w:rsidR="000117F8" w:rsidRPr="00B51EE8" w:rsidRDefault="000117F8" w:rsidP="000117F8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0117F8" w:rsidRPr="00B51EE8" w:rsidRDefault="000117F8" w:rsidP="000117F8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1EE8">
        <w:rPr>
          <w:rFonts w:ascii="Times New Roman" w:hAnsi="Times New Roman" w:cs="Times New Roman"/>
          <w:b/>
          <w:sz w:val="32"/>
          <w:szCs w:val="32"/>
        </w:rPr>
        <w:t>Определение назначений</w:t>
      </w:r>
    </w:p>
    <w:p w:rsidR="000117F8" w:rsidRPr="00314AD4" w:rsidRDefault="000117F8" w:rsidP="000117F8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При формировании назначения его единицы могут отображаться как десятичное число или как процент. Единицы назначения выбираются в раскрывающемся списке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</w:t>
      </w:r>
      <w:proofErr w:type="gramEnd"/>
      <w:r w:rsidRPr="00314AD4">
        <w:rPr>
          <w:rFonts w:ascii="Times New Roman" w:hAnsi="Times New Roman" w:cs="Times New Roman"/>
          <w:b/>
          <w:bCs/>
          <w:sz w:val="32"/>
          <w:szCs w:val="32"/>
        </w:rPr>
        <w:t>оказывать единицы назначений в виде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вкладке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Планирование</w:t>
      </w:r>
      <w:r w:rsidRPr="00314AD4">
        <w:rPr>
          <w:rFonts w:ascii="Times New Roman" w:hAnsi="Times New Roman" w:cs="Times New Roman"/>
          <w:sz w:val="32"/>
          <w:szCs w:val="32"/>
        </w:rPr>
        <w:t xml:space="preserve"> диалогового окна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Параметры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На этой же вкладке в раскрывающемся списке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Тип задач по умолчанию</w:t>
      </w:r>
      <w:r w:rsidRPr="00314AD4">
        <w:rPr>
          <w:rFonts w:ascii="Times New Roman" w:hAnsi="Times New Roman" w:cs="Times New Roman"/>
          <w:sz w:val="32"/>
          <w:szCs w:val="32"/>
        </w:rPr>
        <w:t xml:space="preserve"> определяется, какие типы будут автоматически присваиваться задачам при создании. Кроме того, с помощью флажка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Новые задачи имеют фиксированный объем работ</w:t>
      </w:r>
      <w:r w:rsidRPr="00314AD4">
        <w:rPr>
          <w:rFonts w:ascii="Times New Roman" w:hAnsi="Times New Roman" w:cs="Times New Roman"/>
          <w:sz w:val="32"/>
          <w:szCs w:val="32"/>
        </w:rPr>
        <w:t xml:space="preserve"> можно включить режим, при котором добавляемые задачи будут помечаться как имеющие фиксированный объем работ.</w:t>
      </w:r>
    </w:p>
    <w:p w:rsidR="000117F8" w:rsidRPr="00314AD4" w:rsidRDefault="000117F8" w:rsidP="000117F8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Режим автоматического выравнивания загрузки стоит отключить, с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тем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чтобы воспользоваться этой возможностью после того, как все назначения будут определены (</w:t>
      </w:r>
      <w:r w:rsidR="00681228">
        <w:rPr>
          <w:rFonts w:ascii="Times New Roman" w:hAnsi="Times New Roman" w:cs="Times New Roman"/>
          <w:b/>
          <w:bCs/>
          <w:sz w:val="32"/>
          <w:szCs w:val="32"/>
        </w:rPr>
        <w:t>ресурс-параметры выравнивания-выравнивать в ручную</w:t>
      </w:r>
      <w:r w:rsidRPr="00314AD4">
        <w:rPr>
          <w:rFonts w:ascii="Times New Roman" w:hAnsi="Times New Roman" w:cs="Times New Roman"/>
          <w:sz w:val="32"/>
          <w:szCs w:val="32"/>
        </w:rPr>
        <w:t>).</w:t>
      </w:r>
    </w:p>
    <w:p w:rsidR="000117F8" w:rsidRPr="00314AD4" w:rsidRDefault="000117F8" w:rsidP="000117F8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Теперь, когда таблица ресурсов составлена, назначение ресурсов отдельным видам работ не представляет особой сложности. </w:t>
      </w:r>
    </w:p>
    <w:p w:rsidR="000117F8" w:rsidRPr="00314AD4" w:rsidRDefault="000117F8" w:rsidP="000117F8">
      <w:pPr>
        <w:pStyle w:val="1"/>
        <w:numPr>
          <w:ilvl w:val="0"/>
          <w:numId w:val="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Нажмите кнопку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Диаграмма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Ганта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на панели представлений. На экране появятся две панели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0117F8" w:rsidRPr="00314AD4" w:rsidRDefault="000117F8" w:rsidP="000117F8">
      <w:pPr>
        <w:pStyle w:val="1"/>
        <w:numPr>
          <w:ilvl w:val="0"/>
          <w:numId w:val="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(Название задачи) таблицы щелчком мыши выберите первый вид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Разработка содержания.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0117F8" w:rsidRDefault="000117F8" w:rsidP="00FD6929">
      <w:pPr>
        <w:pStyle w:val="1"/>
        <w:numPr>
          <w:ilvl w:val="0"/>
          <w:numId w:val="1"/>
        </w:numPr>
        <w:spacing w:after="0" w:line="240" w:lineRule="auto"/>
        <w:ind w:right="0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r w:rsidR="00FD6929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457200" cy="323850"/>
            <wp:effectExtent l="0" t="0" r="0" b="0"/>
            <wp:docPr id="1" name="Рисунок 1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на панели инструментов (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Стандартная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>). На экране появится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Assign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Resources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(Назначение ресурсов) (Рис. 38). </w:t>
      </w:r>
    </w:p>
    <w:p w:rsidR="00E7142D" w:rsidRDefault="00FD6929" w:rsidP="00FD6929">
      <w:pPr>
        <w:jc w:val="center"/>
      </w:pPr>
      <w:r>
        <w:rPr>
          <w:noProof/>
          <w:lang w:eastAsia="ru-RU"/>
        </w:rPr>
        <w:lastRenderedPageBreak/>
        <w:drawing>
          <wp:inline distT="0" distB="0" distL="0" distR="0">
            <wp:extent cx="4343400" cy="2641695"/>
            <wp:effectExtent l="0" t="0" r="0" b="6350"/>
            <wp:docPr id="2" name="Рисунок 2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2641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38. Диалог (Назначение ресурсов)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Большую часть окна диалога занимает таблица,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(Название ресурса) которой перечислены ресурсы из таблицы ресурсов. </w:t>
      </w:r>
    </w:p>
    <w:p w:rsidR="00FD6929" w:rsidRPr="00314AD4" w:rsidRDefault="00FD6929" w:rsidP="00FD6929">
      <w:pPr>
        <w:pStyle w:val="1"/>
        <w:numPr>
          <w:ilvl w:val="0"/>
          <w:numId w:val="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Выделенная нами работа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содержания</w:t>
      </w:r>
      <w:r w:rsidRPr="00314AD4">
        <w:rPr>
          <w:rFonts w:ascii="Times New Roman" w:hAnsi="Times New Roman" w:cs="Times New Roman"/>
          <w:sz w:val="32"/>
          <w:szCs w:val="32"/>
        </w:rPr>
        <w:t xml:space="preserve"> будет выполняться менеджером и писателем. Назначим ей соответствующие ресурсы</w:t>
      </w:r>
    </w:p>
    <w:p w:rsidR="00FD6929" w:rsidRPr="00314AD4" w:rsidRDefault="00FD6929" w:rsidP="00FD6929">
      <w:pPr>
        <w:pStyle w:val="1"/>
        <w:numPr>
          <w:ilvl w:val="0"/>
          <w:numId w:val="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таблице диалога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щелчками мыши при нажатой клавише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Ctrl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выделите ресурсы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Писатель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Менеджер.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FD6929" w:rsidRDefault="00FD6929" w:rsidP="00FD6929">
      <w:pPr>
        <w:pStyle w:val="1"/>
        <w:numPr>
          <w:ilvl w:val="0"/>
          <w:numId w:val="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Нажмите кнопку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Assign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(Назначить). Указанные ресурсы будут назначены выделенному виду работ.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 диаграмме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справа от горизонтальной полоски-работы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Разработка содержания</w:t>
      </w:r>
      <w:r w:rsidRPr="00314AD4">
        <w:rPr>
          <w:rFonts w:ascii="Times New Roman" w:hAnsi="Times New Roman" w:cs="Times New Roman"/>
          <w:sz w:val="32"/>
          <w:szCs w:val="32"/>
        </w:rPr>
        <w:t xml:space="preserve"> появятся названия ресурсов, назначенных этому виду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работ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если выполнить (Формат, Стили отрезков, Текст, Справа, Названия ресурсов).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Если назначаемый ресурс будет использоваться частично - неполный рабочий день, то в поле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Units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(Единицы) следует указать число, меньшее 100%. Если же какой-либо вид работ будет выполняться несколькими работниками, например, тремя писателями, то количество единиц одноименных ресурсов для него будет  300%.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Следующий вид работ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Разработка эскизов иллюстраций</w:t>
      </w:r>
      <w:r w:rsidRPr="00314AD4">
        <w:rPr>
          <w:rFonts w:ascii="Times New Roman" w:hAnsi="Times New Roman" w:cs="Times New Roman"/>
          <w:sz w:val="32"/>
          <w:szCs w:val="32"/>
        </w:rPr>
        <w:t xml:space="preserve"> - будут выполнять менеджер и художник. Назначим соответствующие ресурсы. </w:t>
      </w:r>
    </w:p>
    <w:p w:rsidR="00FD6929" w:rsidRPr="00314AD4" w:rsidRDefault="00FD6929" w:rsidP="00FD6929">
      <w:pPr>
        <w:pStyle w:val="1"/>
        <w:numPr>
          <w:ilvl w:val="0"/>
          <w:numId w:val="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Не закрывая диалог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Назначение ресурсов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, щелкните мышью на названии работы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Разработка эскизов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иллюстраций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 таблице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 ,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чтобы выделить ее. </w:t>
      </w:r>
    </w:p>
    <w:p w:rsidR="00FD6929" w:rsidRPr="00314AD4" w:rsidRDefault="00FD6929" w:rsidP="00FD6929">
      <w:pPr>
        <w:pStyle w:val="1"/>
        <w:numPr>
          <w:ilvl w:val="0"/>
          <w:numId w:val="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>В таблице диалога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щелчками мыши при нажатой клавише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Ctrl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выделите ресурсы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Художник </w:t>
      </w:r>
      <w:r w:rsidRPr="00314AD4">
        <w:rPr>
          <w:rFonts w:ascii="Times New Roman" w:hAnsi="Times New Roman" w:cs="Times New Roman"/>
          <w:sz w:val="32"/>
          <w:szCs w:val="32"/>
        </w:rPr>
        <w:t>и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Менеджер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numPr>
          <w:ilvl w:val="0"/>
          <w:numId w:val="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Нажмите кнопку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Assign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(Назначить). Указанные ресурсы будут назначены выделенному виду работ.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Остальные ресурсы назначьте самостоятельно с учетом того, что: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Написание текста выполняет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Писатель;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Создание иллюстраций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- Художник;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Литературное редактирование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Редактор;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Верстку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Верстальщик;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Разработку макета обложки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Художник;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Корректуру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Корректор;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Цветоделение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Верстальщик;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Сдачу в типографию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- Менеджер.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Default="00FD6929" w:rsidP="00FD6929">
      <w:pPr>
        <w:pStyle w:val="1"/>
        <w:numPr>
          <w:ilvl w:val="0"/>
          <w:numId w:val="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Когда всем видам работ ресурсы будут назначены, нажатием кнопки (Закрыть) закройте диалог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Назначение ресурсов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Диаграмма примет вид, как на Рис. 39. </w:t>
      </w:r>
    </w:p>
    <w:p w:rsidR="00FD6929" w:rsidRDefault="00FD6929" w:rsidP="00FD6929">
      <w:r>
        <w:rPr>
          <w:noProof/>
          <w:lang w:eastAsia="ru-RU"/>
        </w:rPr>
        <w:drawing>
          <wp:inline distT="0" distB="0" distL="0" distR="0">
            <wp:extent cx="5940425" cy="2662690"/>
            <wp:effectExtent l="0" t="0" r="3175" b="4445"/>
            <wp:docPr id="3" name="Рисунок 3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662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929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Рис. 39. Диаграмма после назначения ресурсов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определяет дату окончания проекта, используя даты окончания каждого вида работ, которые зависят от их длительности. Длительность каждой работы определяется по формуле: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t>Длительность = Объем работы / Количество единиц ресурсов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Когда вы для некоторой работы добавляете или удаляете людские ресурсы,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увеличивает или сокращает </w:t>
      </w:r>
      <w:r w:rsidRPr="00314AD4">
        <w:rPr>
          <w:rFonts w:ascii="Times New Roman" w:hAnsi="Times New Roman" w:cs="Times New Roman"/>
          <w:sz w:val="32"/>
          <w:szCs w:val="32"/>
        </w:rPr>
        <w:lastRenderedPageBreak/>
        <w:t>длительность этого вида работ в соответствии с увеличением или уменьшением количества единиц ресурсов. Общий же объем работ при этом не изменяется. Такое планирование называется принудительным (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Effort-driven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) и используется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по умолчанию при назначении ресурсов.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Щелчком мыши выделите в таблице работу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Написание текста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numPr>
          <w:ilvl w:val="0"/>
          <w:numId w:val="5"/>
        </w:numPr>
        <w:spacing w:after="0" w:line="240" w:lineRule="auto"/>
        <w:ind w:right="0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r w:rsidRPr="00314AD4">
        <w:rPr>
          <w:rFonts w:ascii="Times New Roman" w:hAnsi="Times New Roman" w:cs="Times New Roman"/>
          <w:i/>
          <w:iCs/>
          <w:sz w:val="32"/>
          <w:szCs w:val="32"/>
          <w:u w:val="single"/>
        </w:rPr>
        <w:t> </w:t>
      </w:r>
      <w:r>
        <w:rPr>
          <w:rFonts w:ascii="Times New Roman" w:hAnsi="Times New Roman" w:cs="Times New Roman"/>
          <w:i/>
          <w:iCs/>
          <w:noProof/>
          <w:sz w:val="32"/>
          <w:szCs w:val="32"/>
        </w:rPr>
        <w:drawing>
          <wp:inline distT="0" distB="0" distL="0" distR="0">
            <wp:extent cx="647700" cy="662092"/>
            <wp:effectExtent l="0" t="0" r="0" b="5080"/>
            <wp:docPr id="4" name="Рисунок 4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477" cy="6649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i/>
          <w:iCs/>
          <w:sz w:val="32"/>
          <w:szCs w:val="32"/>
          <w:u w:val="single"/>
        </w:rPr>
        <w:t> </w:t>
      </w:r>
      <w:r w:rsidRPr="00314AD4">
        <w:rPr>
          <w:rFonts w:ascii="Times New Roman" w:hAnsi="Times New Roman" w:cs="Times New Roman"/>
          <w:sz w:val="32"/>
          <w:szCs w:val="32"/>
        </w:rPr>
        <w:t>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(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Стандартная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>). На экране появится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 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(Сведения о задаче). </w:t>
      </w:r>
    </w:p>
    <w:p w:rsidR="00FD6929" w:rsidRPr="00314AD4" w:rsidRDefault="00FD6929" w:rsidP="00FD6929">
      <w:pPr>
        <w:pStyle w:val="1"/>
        <w:numPr>
          <w:ilvl w:val="0"/>
          <w:numId w:val="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ярлычке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(Дополнительно). На экране появятся элементы управления этой вкладки (Рис. 40).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noProof/>
        </w:rPr>
        <w:drawing>
          <wp:inline distT="0" distB="0" distL="0" distR="0" wp14:anchorId="39045EA5" wp14:editId="77AFBA74">
            <wp:extent cx="5940425" cy="2910056"/>
            <wp:effectExtent l="0" t="0" r="3175" b="5080"/>
            <wp:docPr id="5" name="Рисунок 5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29100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D6929"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Рис. 40. Вкладка  (Дополнительно) диалога  (Сведения о задаче)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FD6929" w:rsidRPr="00314AD4" w:rsidRDefault="00FD6929" w:rsidP="00FD6929">
      <w:pPr>
        <w:pStyle w:val="1"/>
        <w:numPr>
          <w:ilvl w:val="0"/>
          <w:numId w:val="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Убедитесь, что установлен флажок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Effort-driven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(Фиксированный объем работ).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 открывающегося списка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Task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Type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(Тип задачи) вкладки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Advan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  <w:lang w:val="en-US"/>
        </w:rPr>
        <w:t>c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(Дополнительно) диалога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Task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Information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(Сведения о задаче) указан тип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Fixed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Units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(Фиксированный объем ресурсов), установленный по умолчанию. В этом случае при назначении работе дополнительных единиц ресурсов длительность данного вида работ пропорционально сократится.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Проверим это. </w:t>
      </w:r>
    </w:p>
    <w:p w:rsidR="00FD6929" w:rsidRDefault="00FD6929" w:rsidP="00FD6929">
      <w:pPr>
        <w:pStyle w:val="1"/>
        <w:numPr>
          <w:ilvl w:val="0"/>
          <w:numId w:val="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>Щелкните мышью на ярлычке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(Ресурсы), чтобы перейти на эту вкладку (Рис. 41). </w:t>
      </w:r>
    </w:p>
    <w:p w:rsidR="00FD6929" w:rsidRDefault="00FD6929" w:rsidP="00FD6929">
      <w:r>
        <w:rPr>
          <w:noProof/>
          <w:lang w:eastAsia="ru-RU"/>
        </w:rPr>
        <w:drawing>
          <wp:inline distT="0" distB="0" distL="0" distR="0">
            <wp:extent cx="5572125" cy="1609725"/>
            <wp:effectExtent l="0" t="0" r="9525" b="9525"/>
            <wp:docPr id="6" name="Рисунок 6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72125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929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Рис. 41. Вкладка (Ресурсы) диалога (Сведения о задаче)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Resources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Name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(Название ресурса) таблицы в нижней части диалога указано название ресурса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Писатель,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назначенного выделенной работе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Написание текста,</w:t>
      </w:r>
      <w:r w:rsidRPr="00314AD4">
        <w:rPr>
          <w:rFonts w:ascii="Times New Roman" w:hAnsi="Times New Roman" w:cs="Times New Roman"/>
          <w:sz w:val="32"/>
          <w:szCs w:val="32"/>
        </w:rPr>
        <w:t xml:space="preserve"> а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Units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(Единицы) - количество единиц этого ресурса -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numPr>
          <w:ilvl w:val="0"/>
          <w:numId w:val="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ячейке первой строки поля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Units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(Единицы), чтобы выделить ее. </w:t>
      </w:r>
    </w:p>
    <w:p w:rsidR="00FD6929" w:rsidRPr="00314AD4" w:rsidRDefault="00FD6929" w:rsidP="00FD6929">
      <w:pPr>
        <w:pStyle w:val="1"/>
        <w:numPr>
          <w:ilvl w:val="0"/>
          <w:numId w:val="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С помощью счетчика увеличьте количество единиц ресурса до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200%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нажмите клавишу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[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Enter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numPr>
          <w:ilvl w:val="0"/>
          <w:numId w:val="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Нажмите кнопку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gram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proofErr w:type="gramEnd"/>
      <w:r w:rsidRPr="00314AD4">
        <w:rPr>
          <w:rFonts w:ascii="Times New Roman" w:hAnsi="Times New Roman" w:cs="Times New Roman"/>
          <w:b/>
          <w:bCs/>
          <w:sz w:val="32"/>
          <w:szCs w:val="32"/>
        </w:rPr>
        <w:t>,</w:t>
      </w:r>
      <w:r w:rsidRPr="00314AD4">
        <w:rPr>
          <w:rFonts w:ascii="Times New Roman" w:hAnsi="Times New Roman" w:cs="Times New Roman"/>
          <w:sz w:val="32"/>
          <w:szCs w:val="32"/>
        </w:rPr>
        <w:t xml:space="preserve"> чтобы закрыть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  </w:t>
      </w:r>
      <w:r w:rsidRPr="00314AD4">
        <w:rPr>
          <w:rFonts w:ascii="Times New Roman" w:hAnsi="Times New Roman" w:cs="Times New Roman"/>
          <w:sz w:val="32"/>
          <w:szCs w:val="32"/>
        </w:rPr>
        <w:t>(Сведения о задаче). Длительность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Написание текста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 поле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Duration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(Длительность) и на диаграмме сократится до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7</w:t>
      </w:r>
      <w:r w:rsidRPr="00314AD4">
        <w:rPr>
          <w:rFonts w:ascii="Times New Roman" w:hAnsi="Times New Roman" w:cs="Times New Roman"/>
          <w:sz w:val="32"/>
          <w:szCs w:val="32"/>
        </w:rPr>
        <w:t xml:space="preserve"> дней.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Если же работе назначить другой возможный тип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Fixed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Dur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  <w:lang w:val="en-US"/>
        </w:rPr>
        <w:t>a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tion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(Фиксированная длительность), то при добавлении ресурсов общая продолжительность работы не изменится, а уменьшится объем работ, выполняемый каждой единицей (каждым работником).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Убедимся в этом. </w:t>
      </w:r>
    </w:p>
    <w:p w:rsidR="00FD6929" w:rsidRPr="00314AD4" w:rsidRDefault="00FD6929" w:rsidP="00FD6929">
      <w:pPr>
        <w:pStyle w:val="1"/>
        <w:numPr>
          <w:ilvl w:val="0"/>
          <w:numId w:val="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(Сведения о задаче) на панели инструментов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Стандартная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. На экране появится диалог (Сведения о задаче) с открытой вкладкой (Ресурсы). </w:t>
      </w:r>
    </w:p>
    <w:p w:rsidR="00FD6929" w:rsidRPr="00314AD4" w:rsidRDefault="00FD6929" w:rsidP="00FD6929">
      <w:pPr>
        <w:pStyle w:val="1"/>
        <w:numPr>
          <w:ilvl w:val="0"/>
          <w:numId w:val="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Увеличьте количество единиц ресурса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Писатель</w:t>
      </w:r>
      <w:r w:rsidRPr="00314AD4">
        <w:rPr>
          <w:rFonts w:ascii="Times New Roman" w:hAnsi="Times New Roman" w:cs="Times New Roman"/>
          <w:sz w:val="32"/>
          <w:szCs w:val="32"/>
        </w:rPr>
        <w:t xml:space="preserve"> до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300%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numPr>
          <w:ilvl w:val="0"/>
          <w:numId w:val="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Щелкните мышью на ярлычке вкладки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Advanced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(Дополнительно). В диалоге отобразятся элементы управления этой вкладки. </w:t>
      </w:r>
    </w:p>
    <w:p w:rsidR="00FD6929" w:rsidRPr="00314AD4" w:rsidRDefault="00FD6929" w:rsidP="00FD6929">
      <w:pPr>
        <w:pStyle w:val="1"/>
        <w:numPr>
          <w:ilvl w:val="0"/>
          <w:numId w:val="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Тип задачи выберите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Fixed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Durution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(Фиксированная длительность). </w:t>
      </w:r>
    </w:p>
    <w:p w:rsidR="00FD6929" w:rsidRPr="00314AD4" w:rsidRDefault="00FD6929" w:rsidP="00FD6929">
      <w:pPr>
        <w:pStyle w:val="1"/>
        <w:numPr>
          <w:ilvl w:val="0"/>
          <w:numId w:val="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Нажмите кнопку </w:t>
      </w:r>
      <w:proofErr w:type="gram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, чтобы закрыть диалог  (Сведения о задаче).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Как видите, продолжительность работы Написание текста при назначении ей типа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Fixed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Durution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(Фиксированная длительность) не изменилась и осталась равной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7 дням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При назначении работе третьего возможного типа -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Fixed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Work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(Фиксированные трудозатраты) и увеличении количества единиц ресурсов, продолжительность работы будет сокращена. Проверим это. </w:t>
      </w:r>
    </w:p>
    <w:p w:rsidR="00FD6929" w:rsidRPr="00314AD4" w:rsidRDefault="00FD6929" w:rsidP="00FD6929">
      <w:pPr>
        <w:pStyle w:val="1"/>
        <w:numPr>
          <w:ilvl w:val="0"/>
          <w:numId w:val="1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  (Сведения о задаче) на панели инструментов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Стандартная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. На экране появится диалог  с открытой вкладкой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Advanced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(Дополнительно). </w:t>
      </w:r>
    </w:p>
    <w:p w:rsidR="00FD6929" w:rsidRPr="00314AD4" w:rsidRDefault="00FD6929" w:rsidP="00FD6929">
      <w:pPr>
        <w:pStyle w:val="1"/>
        <w:numPr>
          <w:ilvl w:val="0"/>
          <w:numId w:val="1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Task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Type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(Тип работы) выберите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Fixed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Work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(Фиксированные трудозатраты).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Обратите внимание, что при назначении работе этого типа флажок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Effort-driven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(Управляемое возрастание) становится недоступным. </w:t>
      </w:r>
    </w:p>
    <w:p w:rsidR="00FD6929" w:rsidRPr="00314AD4" w:rsidRDefault="00FD6929" w:rsidP="00FD6929">
      <w:pPr>
        <w:pStyle w:val="1"/>
        <w:numPr>
          <w:ilvl w:val="0"/>
          <w:numId w:val="1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ярлычке вкладки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(Ресурсы), чтобы перейти на нужную вкладку. </w:t>
      </w:r>
    </w:p>
    <w:p w:rsidR="00FD6929" w:rsidRPr="00314AD4" w:rsidRDefault="00FD6929" w:rsidP="00FD6929">
      <w:pPr>
        <w:pStyle w:val="1"/>
        <w:numPr>
          <w:ilvl w:val="0"/>
          <w:numId w:val="1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Увеличьте количество единиц ресурса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Писатель</w:t>
      </w:r>
      <w:r w:rsidRPr="00314AD4">
        <w:rPr>
          <w:rFonts w:ascii="Times New Roman" w:hAnsi="Times New Roman" w:cs="Times New Roman"/>
          <w:sz w:val="32"/>
          <w:szCs w:val="32"/>
        </w:rPr>
        <w:t xml:space="preserve"> до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400%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numPr>
          <w:ilvl w:val="0"/>
          <w:numId w:val="1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Закройте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Сведения о задаче</w:t>
      </w:r>
      <w:r w:rsidRPr="00314AD4">
        <w:rPr>
          <w:rFonts w:ascii="Times New Roman" w:hAnsi="Times New Roman" w:cs="Times New Roman"/>
          <w:sz w:val="32"/>
          <w:szCs w:val="32"/>
        </w:rPr>
        <w:t xml:space="preserve">, нажав кнопку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Теперь продолжительность работы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Написание текста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видна: она уменьшилась до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5,25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дней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numPr>
          <w:ilvl w:val="0"/>
          <w:numId w:val="1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Восстановите сделанные в графике работ изменения, назначив работе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Написание текста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 диалоге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Сведения о задаче</w:t>
      </w:r>
      <w:r w:rsidRPr="00314AD4">
        <w:rPr>
          <w:rFonts w:ascii="Times New Roman" w:hAnsi="Times New Roman" w:cs="Times New Roman"/>
          <w:sz w:val="32"/>
          <w:szCs w:val="32"/>
        </w:rPr>
        <w:t xml:space="preserve"> тип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Fixed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Units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(Фиксированный объем ресурсов) и количество единиц ресурсов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После этого в поле таблицы (Длительность)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  введите (14 дней). </w:t>
      </w:r>
    </w:p>
    <w:p w:rsidR="00FD6929" w:rsidRPr="00314AD4" w:rsidRDefault="00FD6929" w:rsidP="00FD6929">
      <w:pPr>
        <w:pStyle w:val="1"/>
        <w:numPr>
          <w:ilvl w:val="0"/>
          <w:numId w:val="1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Сохраните изменения, сделанные в проекте с именем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Мой первый проект</w:t>
      </w:r>
      <w:proofErr w:type="gram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9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Мы завершили еще один важный этап создания проекта, назначив ресурсы каждому виду работ и проверив на практике, как изменяется длительность работ при назначении дополнительных ресурсов в зависимости от типа работ. </w:t>
      </w:r>
    </w:p>
    <w:p w:rsidR="00FD6929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1EE8">
        <w:rPr>
          <w:rFonts w:ascii="Times New Roman" w:hAnsi="Times New Roman" w:cs="Times New Roman"/>
          <w:b/>
          <w:sz w:val="32"/>
          <w:szCs w:val="32"/>
        </w:rPr>
        <w:t xml:space="preserve">Урок 10. Различные виды просмотра информации в проекте </w:t>
      </w:r>
    </w:p>
    <w:p w:rsidR="00FD6929" w:rsidRPr="00B51EE8" w:rsidRDefault="00FD6929" w:rsidP="00FD6929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b/>
          <w:bCs/>
          <w:sz w:val="32"/>
          <w:szCs w:val="32"/>
        </w:rPr>
        <w:lastRenderedPageBreak/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способен сохранять огромное количество информации - гораздо большее, чем он может одновременно отобразить на экране. Поэтому программа предлагает различные режимы представления информации в разных форматах, позволяющих значительно облегчить ее восприятие. Каждый раз при работе с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вы можете использовать различные виды, или режимы. В большинстве из них можно просмотреть, ввести и отредактировать информацию. По умолчанию и чаще всего используется режим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, который представляет наиболее важную информацию о работах в виде легко редактируемой таблицы и наглядной диаграммы. С этим режимом мы уже детально познакомились. Теперь рассмотрим другие наиболее важные возможности просмотра. </w:t>
      </w:r>
    </w:p>
    <w:p w:rsidR="00FD6929" w:rsidRPr="00314AD4" w:rsidRDefault="00FD6929" w:rsidP="00FD6929">
      <w:pPr>
        <w:pStyle w:val="1"/>
        <w:numPr>
          <w:ilvl w:val="0"/>
          <w:numId w:val="1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 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Сетевой график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панели представлений   - 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Вид</w:t>
      </w:r>
      <w:r w:rsidRPr="00314AD4">
        <w:rPr>
          <w:rFonts w:ascii="Times New Roman" w:hAnsi="Times New Roman" w:cs="Times New Roman"/>
          <w:sz w:val="32"/>
          <w:szCs w:val="32"/>
        </w:rPr>
        <w:t xml:space="preserve">,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Сетевой график</w:t>
      </w:r>
      <w:r w:rsidRPr="00314AD4">
        <w:rPr>
          <w:rFonts w:ascii="Times New Roman" w:hAnsi="Times New Roman" w:cs="Times New Roman"/>
          <w:sz w:val="32"/>
          <w:szCs w:val="32"/>
        </w:rPr>
        <w:t>. Наш проект появится на экране в виде сетевой диаграммы (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PERT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Chart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) (Рис. 42).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Каждый вид работы здесь представлен прямоугольником, а стрелки, соединяющие эти прямоугольники, символизируют связи между работами.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Внутри каждого прямоугольника указано название работы, ее порядковый номер в таблице, длительность, даты начала и окончания. </w:t>
      </w:r>
    </w:p>
    <w:p w:rsidR="00FD6929" w:rsidRDefault="00FD6929" w:rsidP="00FD6929">
      <w:pPr>
        <w:pStyle w:val="1"/>
        <w:numPr>
          <w:ilvl w:val="0"/>
          <w:numId w:val="1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Просмотрите Сетевой график в различных масштабах, воспользовавшись кнопками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382D402" wp14:editId="2D0C3ECC">
            <wp:extent cx="190500" cy="180975"/>
            <wp:effectExtent l="19050" t="0" r="0" b="0"/>
            <wp:docPr id="218" name="Рисунок 2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" cy="180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 xml:space="preserve"> и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49D1EB6E" wp14:editId="1541B434">
            <wp:extent cx="180975" cy="190500"/>
            <wp:effectExtent l="19050" t="0" r="9525" b="0"/>
            <wp:docPr id="219" name="Рисунок 2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9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75" cy="190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Стандартная. </w:t>
      </w:r>
      <w:proofErr w:type="gramEnd"/>
    </w:p>
    <w:p w:rsidR="00FD6929" w:rsidRPr="00314AD4" w:rsidRDefault="00FD6929" w:rsidP="00FD6929">
      <w:pPr>
        <w:pStyle w:val="1"/>
        <w:numPr>
          <w:ilvl w:val="0"/>
          <w:numId w:val="1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</w:p>
    <w:p w:rsidR="00FD6929" w:rsidRPr="00314AD4" w:rsidRDefault="00FD6929" w:rsidP="00FD6929">
      <w:pPr>
        <w:pStyle w:val="blockquote"/>
        <w:spacing w:before="0" w:after="0"/>
        <w:ind w:left="0" w:right="0" w:firstLine="709"/>
        <w:jc w:val="center"/>
        <w:rPr>
          <w:sz w:val="32"/>
          <w:szCs w:val="32"/>
        </w:rPr>
      </w:pPr>
      <w:r w:rsidRPr="00314AD4">
        <w:rPr>
          <w:noProof/>
          <w:sz w:val="32"/>
          <w:szCs w:val="32"/>
        </w:rPr>
        <w:drawing>
          <wp:inline distT="0" distB="0" distL="0" distR="0" wp14:anchorId="1C4A69FC" wp14:editId="6DD0AA1B">
            <wp:extent cx="3190875" cy="1676400"/>
            <wp:effectExtent l="19050" t="0" r="9525" b="0"/>
            <wp:docPr id="220" name="Рисунок 2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0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90875" cy="1676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929" w:rsidRPr="00314AD4" w:rsidRDefault="00FD6929" w:rsidP="00FD6929">
      <w:pPr>
        <w:pStyle w:val="blockquote"/>
        <w:spacing w:before="0" w:after="0"/>
        <w:ind w:left="0" w:right="0" w:firstLine="709"/>
        <w:jc w:val="center"/>
        <w:rPr>
          <w:sz w:val="32"/>
          <w:szCs w:val="32"/>
        </w:rPr>
      </w:pPr>
      <w:r w:rsidRPr="00314AD4">
        <w:rPr>
          <w:b/>
          <w:bCs/>
          <w:sz w:val="32"/>
          <w:szCs w:val="32"/>
        </w:rPr>
        <w:t>Рис. 42. Представление - Сетевой график   </w:t>
      </w:r>
    </w:p>
    <w:p w:rsidR="00FD6929" w:rsidRPr="00314AD4" w:rsidRDefault="00FD6929" w:rsidP="00FD6929">
      <w:pPr>
        <w:pStyle w:val="blockquote"/>
        <w:spacing w:before="0" w:after="0"/>
        <w:ind w:left="0" w:right="0" w:firstLine="709"/>
        <w:rPr>
          <w:sz w:val="32"/>
          <w:szCs w:val="32"/>
        </w:rPr>
      </w:pPr>
      <w:r w:rsidRPr="00314AD4">
        <w:rPr>
          <w:sz w:val="32"/>
          <w:szCs w:val="32"/>
        </w:rPr>
        <w:t> </w:t>
      </w:r>
    </w:p>
    <w:p w:rsidR="00FD6929" w:rsidRPr="00314AD4" w:rsidRDefault="00FD6929" w:rsidP="00FD6929">
      <w:pPr>
        <w:pStyle w:val="blockquote"/>
        <w:spacing w:before="0" w:after="0"/>
        <w:ind w:left="0" w:right="0" w:firstLine="709"/>
        <w:rPr>
          <w:sz w:val="32"/>
          <w:szCs w:val="32"/>
        </w:rPr>
      </w:pPr>
      <w:r w:rsidRPr="00314AD4">
        <w:rPr>
          <w:b/>
          <w:bCs/>
          <w:sz w:val="32"/>
          <w:szCs w:val="32"/>
        </w:rPr>
        <w:t>Сетевой график</w:t>
      </w:r>
      <w:r w:rsidRPr="00314AD4">
        <w:rPr>
          <w:b/>
          <w:bCs/>
          <w:i/>
          <w:iCs/>
          <w:sz w:val="32"/>
          <w:szCs w:val="32"/>
        </w:rPr>
        <w:t xml:space="preserve">  </w:t>
      </w:r>
      <w:r w:rsidRPr="00314AD4">
        <w:rPr>
          <w:sz w:val="32"/>
          <w:szCs w:val="32"/>
        </w:rPr>
        <w:t xml:space="preserve">может использоваться </w:t>
      </w:r>
      <w:proofErr w:type="gramStart"/>
      <w:r w:rsidRPr="00314AD4">
        <w:rPr>
          <w:sz w:val="32"/>
          <w:szCs w:val="32"/>
        </w:rPr>
        <w:t>для</w:t>
      </w:r>
      <w:proofErr w:type="gramEnd"/>
      <w:r w:rsidRPr="00314AD4">
        <w:rPr>
          <w:sz w:val="32"/>
          <w:szCs w:val="32"/>
        </w:rPr>
        <w:t xml:space="preserve">: </w:t>
      </w:r>
    </w:p>
    <w:p w:rsidR="00FD6929" w:rsidRPr="00314AD4" w:rsidRDefault="00FD6929" w:rsidP="00FD6929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создания и оптимизации графика работ; </w:t>
      </w:r>
    </w:p>
    <w:p w:rsidR="00FD6929" w:rsidRPr="00314AD4" w:rsidRDefault="00FD6929" w:rsidP="00FD6929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связывания работ и определения их последовательности, а также начальной и конечной даты выполнения каждого вида работ; </w:t>
      </w:r>
    </w:p>
    <w:p w:rsidR="00FD6929" w:rsidRPr="00314AD4" w:rsidRDefault="00FD6929" w:rsidP="00FD6929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графического представления завершенных, выполняющихся и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неначатых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работ; </w:t>
      </w:r>
    </w:p>
    <w:p w:rsidR="00FD6929" w:rsidRPr="00314AD4" w:rsidRDefault="00FD6929" w:rsidP="00FD6929">
      <w:pPr>
        <w:pStyle w:val="1"/>
        <w:numPr>
          <w:ilvl w:val="0"/>
          <w:numId w:val="1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назначения людских и других ресурсов для каждого из видов работ.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Вы можете изменить внешний вид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Сетевого графика </w:t>
      </w:r>
      <w:r w:rsidRPr="00314AD4">
        <w:rPr>
          <w:rFonts w:ascii="Times New Roman" w:hAnsi="Times New Roman" w:cs="Times New Roman"/>
          <w:b/>
          <w:bCs/>
          <w:i/>
          <w:iCs/>
          <w:sz w:val="32"/>
          <w:szCs w:val="32"/>
        </w:rPr>
        <w:t> </w:t>
      </w:r>
      <w:r w:rsidRPr="00314AD4">
        <w:rPr>
          <w:rFonts w:ascii="Times New Roman" w:hAnsi="Times New Roman" w:cs="Times New Roman"/>
          <w:sz w:val="32"/>
          <w:szCs w:val="32"/>
        </w:rPr>
        <w:t xml:space="preserve">в соответствии со своими требованиями или создать собственную ее версию. При сохранении проекта эта версия также будет сохранена. MS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предоставляет широкие возможности для настройки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Сетевого графика</w:t>
      </w:r>
      <w:r w:rsidRPr="00314AD4">
        <w:rPr>
          <w:rFonts w:ascii="Times New Roman" w:hAnsi="Times New Roman" w:cs="Times New Roman"/>
          <w:sz w:val="32"/>
          <w:szCs w:val="32"/>
        </w:rPr>
        <w:t xml:space="preserve">, которые позволят: </w:t>
      </w:r>
    </w:p>
    <w:p w:rsidR="00FD6929" w:rsidRPr="00314AD4" w:rsidRDefault="00FD6929" w:rsidP="00FD6929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Отображать в каждом прямоугольнике наиболее важную информацию. Например, вместо начальной и конечной дат можно выводить объем и стоимость работ. </w:t>
      </w:r>
    </w:p>
    <w:p w:rsidR="00FD6929" w:rsidRPr="00314AD4" w:rsidRDefault="00FD6929" w:rsidP="00FD6929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Назначать различные стили рамок прямоугольников для разных видов работ. </w:t>
      </w:r>
    </w:p>
    <w:p w:rsidR="00FD6929" w:rsidRPr="00314AD4" w:rsidRDefault="00FD6929" w:rsidP="00FD6929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Изменять внешний вид стрелок, соединяющих прямоугольники. </w:t>
      </w:r>
    </w:p>
    <w:p w:rsidR="00FD6929" w:rsidRPr="00314AD4" w:rsidRDefault="00FD6929" w:rsidP="00FD6929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Различным образом форматировать различные категории информации, чтобы отличать один тип от другого. Например, названия этапов выделить курсивным, а контрольные точки - полужирным начертанием. </w:t>
      </w:r>
    </w:p>
    <w:p w:rsidR="00FD6929" w:rsidRPr="00314AD4" w:rsidRDefault="00FD6929" w:rsidP="00FD6929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Изменять масштаб изображения, чтобы видеть одновременно большее или меньшее количество информации. </w:t>
      </w:r>
    </w:p>
    <w:p w:rsidR="00FD6929" w:rsidRPr="00314AD4" w:rsidRDefault="00FD6929" w:rsidP="00FD6929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Располагать прямоугольники-работы в определенном порядке. </w:t>
      </w:r>
    </w:p>
    <w:p w:rsidR="00FD6929" w:rsidRPr="00314AD4" w:rsidRDefault="00FD6929" w:rsidP="00FD6929">
      <w:pPr>
        <w:pStyle w:val="1"/>
        <w:numPr>
          <w:ilvl w:val="0"/>
          <w:numId w:val="1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Создавать комбинации видов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Сетевого графика</w:t>
      </w:r>
      <w:r w:rsidRPr="00314AD4">
        <w:rPr>
          <w:rFonts w:ascii="Times New Roman" w:hAnsi="Times New Roman" w:cs="Times New Roman"/>
          <w:b/>
          <w:bCs/>
          <w:i/>
          <w:iCs/>
          <w:sz w:val="32"/>
          <w:szCs w:val="32"/>
        </w:rPr>
        <w:t xml:space="preserve">  </w:t>
      </w:r>
      <w:r w:rsidRPr="00314AD4">
        <w:rPr>
          <w:rFonts w:ascii="Times New Roman" w:hAnsi="Times New Roman" w:cs="Times New Roman"/>
          <w:sz w:val="32"/>
          <w:szCs w:val="32"/>
        </w:rPr>
        <w:t>для отображения дополнительной информации о работах или о ресурсах, назначенных им.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Следующий важный режим •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Использование задач</w:t>
      </w:r>
      <w:r w:rsidRPr="00314AD4">
        <w:rPr>
          <w:rFonts w:ascii="Times New Roman" w:hAnsi="Times New Roman" w:cs="Times New Roman"/>
          <w:sz w:val="32"/>
          <w:szCs w:val="32"/>
        </w:rPr>
        <w:t xml:space="preserve"> (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Task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Usage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). </w:t>
      </w:r>
    </w:p>
    <w:p w:rsidR="00FD6929" w:rsidRPr="00314AD4" w:rsidRDefault="00FD6929" w:rsidP="00FD6929">
      <w:pPr>
        <w:pStyle w:val="1"/>
        <w:numPr>
          <w:ilvl w:val="0"/>
          <w:numId w:val="1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Вид, Использование задач на панели представлений. Проект будет представлен в режиме использования задач (Рис. 43).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этом представлении рабочее окно программы состоит из двух панелей. В левой панели отображается таблица со структурированным списком задач, под каждым из которых указываются назначенные ему ресурсы. Для каждого вида задач и </w:t>
      </w:r>
      <w:r w:rsidRPr="00314AD4">
        <w:rPr>
          <w:rFonts w:ascii="Times New Roman" w:hAnsi="Times New Roman" w:cs="Times New Roman"/>
          <w:sz w:val="32"/>
          <w:szCs w:val="32"/>
        </w:rPr>
        <w:lastRenderedPageBreak/>
        <w:t>ресурса в соседних колонках выводится объем работ – Трудозатраты- (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Work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) , длительность, даты начала и окончания задач. </w:t>
      </w:r>
    </w:p>
    <w:p w:rsidR="00FD6929" w:rsidRPr="00314AD4" w:rsidRDefault="00FD6929" w:rsidP="00FD6929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 правой панели выводится таблица-календарь, в которой указаны объемы работ для каждого ресурса и вида работ на каждый рабочий день проекта. </w:t>
      </w:r>
    </w:p>
    <w:p w:rsidR="00FD6929" w:rsidRDefault="00C0480A" w:rsidP="00FD6929"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6E120953" wp14:editId="44FCA133">
            <wp:extent cx="5940425" cy="1721994"/>
            <wp:effectExtent l="0" t="0" r="3175" b="0"/>
            <wp:docPr id="221" name="Рисунок 2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17219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Рис. 43. Представление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Использование задач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C0480A" w:rsidRPr="00314AD4" w:rsidRDefault="00C0480A" w:rsidP="00C0480A">
      <w:pPr>
        <w:pStyle w:val="1"/>
        <w:numPr>
          <w:ilvl w:val="0"/>
          <w:numId w:val="1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Используя горизонтальную полосу прокрутки правой панели, перейдите к дате начала проекта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3 января 20</w:t>
      </w:r>
      <w:r>
        <w:rPr>
          <w:rFonts w:ascii="Times New Roman" w:hAnsi="Times New Roman" w:cs="Times New Roman"/>
          <w:b/>
          <w:bCs/>
          <w:sz w:val="32"/>
          <w:szCs w:val="32"/>
        </w:rPr>
        <w:t>14</w:t>
      </w:r>
      <w:r w:rsidRPr="00314AD4">
        <w:rPr>
          <w:rFonts w:ascii="Times New Roman" w:hAnsi="Times New Roman" w:cs="Times New Roman"/>
          <w:sz w:val="32"/>
          <w:szCs w:val="32"/>
        </w:rPr>
        <w:t xml:space="preserve"> года. Вы увидите заполненную таблицу.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режиме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Использование задач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вы можете: </w:t>
      </w:r>
    </w:p>
    <w:p w:rsidR="00C0480A" w:rsidRPr="00314AD4" w:rsidRDefault="00C0480A" w:rsidP="00C0480A">
      <w:pPr>
        <w:pStyle w:val="1"/>
        <w:numPr>
          <w:ilvl w:val="0"/>
          <w:numId w:val="1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назначать работам людские и другие ресурсы; </w:t>
      </w:r>
    </w:p>
    <w:p w:rsidR="00C0480A" w:rsidRPr="00314AD4" w:rsidRDefault="00C0480A" w:rsidP="00C0480A">
      <w:pPr>
        <w:pStyle w:val="1"/>
        <w:numPr>
          <w:ilvl w:val="0"/>
          <w:numId w:val="1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вводить и редактировать различную информацию о видах работ и ресурсах: их объемах, стоимости, начальной и конечной датах и др.; </w:t>
      </w:r>
    </w:p>
    <w:p w:rsidR="00C0480A" w:rsidRPr="00314AD4" w:rsidRDefault="00C0480A" w:rsidP="00C0480A">
      <w:pPr>
        <w:pStyle w:val="1"/>
        <w:numPr>
          <w:ilvl w:val="0"/>
          <w:numId w:val="1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 количество часов, планируемых для каждого ресурса на конкретный вид работ; </w:t>
      </w:r>
    </w:p>
    <w:p w:rsidR="00C0480A" w:rsidRPr="00314AD4" w:rsidRDefault="00C0480A" w:rsidP="00C0480A">
      <w:pPr>
        <w:pStyle w:val="1"/>
        <w:numPr>
          <w:ilvl w:val="0"/>
          <w:numId w:val="1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изменять количество рабочих часов, планируемых для того или иного ресурса; </w:t>
      </w:r>
    </w:p>
    <w:p w:rsidR="00C0480A" w:rsidRPr="00314AD4" w:rsidRDefault="00C0480A" w:rsidP="00C0480A">
      <w:pPr>
        <w:pStyle w:val="1"/>
        <w:numPr>
          <w:ilvl w:val="0"/>
          <w:numId w:val="1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разделять работу на части таким образом, чтобы следующая ее часть начиналась с более поздней даты.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Так же, как и для Сетевого графика и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,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позволяет в широких пределах изменять характер отображения информации на экране и в режиме использования задач.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Рассмотрим еще один режим просмотра - График ресурсов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Graph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). </w:t>
      </w:r>
    </w:p>
    <w:p w:rsidR="00C0480A" w:rsidRPr="00314AD4" w:rsidRDefault="00C0480A" w:rsidP="00C0480A">
      <w:pPr>
        <w:pStyle w:val="1"/>
        <w:numPr>
          <w:ilvl w:val="0"/>
          <w:numId w:val="2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</w:t>
      </w:r>
      <w:r>
        <w:rPr>
          <w:rFonts w:ascii="Times New Roman" w:hAnsi="Times New Roman" w:cs="Times New Roman"/>
          <w:sz w:val="32"/>
          <w:szCs w:val="32"/>
        </w:rPr>
        <w:t>«График ресурсов» на стандартной панели</w:t>
      </w:r>
      <w:r w:rsidRPr="00314AD4">
        <w:rPr>
          <w:rFonts w:ascii="Times New Roman" w:hAnsi="Times New Roman" w:cs="Times New Roman"/>
          <w:sz w:val="32"/>
          <w:szCs w:val="32"/>
        </w:rPr>
        <w:t xml:space="preserve">. Информация о проекте будет представлена в выбранном режиме (Рис. 44).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График ресурсов отображает на временной шкале информацию о распределении, объемах работ и стоимости ресурсов.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Рабочее окно программы разделено на две панели. На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левой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отображается название ресурса, а на правой - диаграмма использования этого ресурса в выбранном масштабе времени. </w:t>
      </w:r>
    </w:p>
    <w:p w:rsidR="00C0480A" w:rsidRPr="00314AD4" w:rsidRDefault="00C0480A" w:rsidP="00C0480A">
      <w:pPr>
        <w:pStyle w:val="1"/>
        <w:numPr>
          <w:ilvl w:val="0"/>
          <w:numId w:val="2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Если диаграмма не видна на экране, воспользуйтесь горизонтальной полосой прокрутки правой панели.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Диаграмму для каждого следующего ресурса можно отобразить, используя горизонтальную полосу прокрутки левой панели. С помощью графика ресурсов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можно: </w:t>
      </w:r>
    </w:p>
    <w:p w:rsidR="00C0480A" w:rsidRPr="00314AD4" w:rsidRDefault="00C0480A" w:rsidP="00C0480A">
      <w:pPr>
        <w:pStyle w:val="1"/>
        <w:numPr>
          <w:ilvl w:val="0"/>
          <w:numId w:val="2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определять, какие ресурсы перегружены и как сильно. Об этом мы будем подробно говорить в следующем уроке; </w:t>
      </w:r>
    </w:p>
    <w:p w:rsidR="00C0480A" w:rsidRDefault="00C0480A" w:rsidP="00C0480A">
      <w:pPr>
        <w:pStyle w:val="1"/>
        <w:numPr>
          <w:ilvl w:val="0"/>
          <w:numId w:val="2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 количество часов, планируемых на каждый вид работ; </w:t>
      </w:r>
    </w:p>
    <w:p w:rsidR="00C0480A" w:rsidRDefault="00C0480A" w:rsidP="00C0480A">
      <w:pPr>
        <w:pStyle w:val="1"/>
        <w:spacing w:after="0" w:line="240" w:lineRule="auto"/>
        <w:ind w:left="0" w:right="0" w:firstLine="0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2A836E14" wp14:editId="0F22CF7C">
            <wp:extent cx="5819775" cy="2825479"/>
            <wp:effectExtent l="19050" t="0" r="0" b="0"/>
            <wp:docPr id="223" name="Рисунок 2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3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6223" cy="2823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44. График ресурсов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C0480A" w:rsidRPr="00314AD4" w:rsidRDefault="00C0480A" w:rsidP="00C0480A">
      <w:pPr>
        <w:pStyle w:val="1"/>
        <w:numPr>
          <w:ilvl w:val="0"/>
          <w:numId w:val="2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 время, в которое ресурс может быть задействован на других работах; </w:t>
      </w:r>
    </w:p>
    <w:p w:rsidR="00C0480A" w:rsidRPr="00314AD4" w:rsidRDefault="00C0480A" w:rsidP="00C0480A">
      <w:pPr>
        <w:pStyle w:val="1"/>
        <w:numPr>
          <w:ilvl w:val="0"/>
          <w:numId w:val="2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 стоимости различных ресурсов.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заключение обсудим возможности представления Использования ресурсов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(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Usage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>)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0480A" w:rsidRPr="00314AD4" w:rsidRDefault="00C0480A" w:rsidP="00C0480A">
      <w:pPr>
        <w:pStyle w:val="1"/>
        <w:numPr>
          <w:ilvl w:val="0"/>
          <w:numId w:val="24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(Вид, Использование ресурсов).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MS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Project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переключится в выбранный режим просмотра (Рис. 45), в котором ресурсы сгруппированы с работами, которые они выполняют.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Как и в предыдущих режимах, рабочее окно делится на две панели. В левой панели выводится таблица со структурированным </w:t>
      </w:r>
      <w:r w:rsidRPr="00314AD4">
        <w:rPr>
          <w:rFonts w:ascii="Times New Roman" w:hAnsi="Times New Roman" w:cs="Times New Roman"/>
          <w:sz w:val="32"/>
          <w:szCs w:val="32"/>
        </w:rPr>
        <w:lastRenderedPageBreak/>
        <w:t>списком ресурсов и работ, которым эти ресурсы назначены. Здесь же, в колонке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Work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(Трудозатраты) указано общее количество рабочих часов для каждого ресурса и каждого вида работ.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5BE4CC7F" wp14:editId="738612BA">
            <wp:extent cx="5686425" cy="4124325"/>
            <wp:effectExtent l="19050" t="0" r="9525" b="0"/>
            <wp:docPr id="224" name="Рисунок 2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4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4124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Рис. 45. Использование ресурсов  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 правой панели, в таблице-календаре отображаются ежедневные объемы работ в часах для каждого ресурса и вида работ. Чтобы увидеть эту информацию, воспользуйтесь горизонтальной полосой прокрутки левой панели.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Режим использования ресурсов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позволяет: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вводить и редактировать информацию о ресурсах, назначенных различным видам работ, такую, как их стоимость, объемы и распределение;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определять, какие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ресурсы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перегружены и в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какой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степени;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более точно распределять назначение ресурсов;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 количество рабочих часов, планируемых каждому ресурсу;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определять процент от общего объема работ, планируемый для каждого ресурса;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 количество времени, которое каждый ресурс может быть задействован на других работах;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определять количество часов, которые планируются каждому ресурсу для определенного вида работы;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пересматривать стоимость ресурсов для конкретного вида работ; </w:t>
      </w:r>
    </w:p>
    <w:p w:rsidR="00C0480A" w:rsidRPr="00314AD4" w:rsidRDefault="00C0480A" w:rsidP="00C0480A">
      <w:pPr>
        <w:pStyle w:val="1"/>
        <w:numPr>
          <w:ilvl w:val="0"/>
          <w:numId w:val="25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изменять объем работ для каждого ресурса и каждого вида работ.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Обратите внимание на то, что на панель представлений выводятся кнопки не всех доступных возможностей просмотра. </w:t>
      </w:r>
    </w:p>
    <w:p w:rsidR="00C0480A" w:rsidRDefault="00C0480A" w:rsidP="00C0480A">
      <w:pPr>
        <w:pStyle w:val="1"/>
        <w:numPr>
          <w:ilvl w:val="0"/>
          <w:numId w:val="26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Чтобы просмотреть проект в режимах, кнопки которых отсутствуют, нажмите кнопку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More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Views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(Другие представления) на панели представлений. На экране появится диалог (Другие представления) (Рис. 46), в котором вы можете выбрать любой доступный режим просмотра и нажать кнопку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Apply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(Применить). </w:t>
      </w:r>
    </w:p>
    <w:p w:rsidR="00C0480A" w:rsidRDefault="00C0480A" w:rsidP="00C0480A">
      <w:pPr>
        <w:pStyle w:val="1"/>
        <w:spacing w:after="0" w:line="240" w:lineRule="auto"/>
        <w:ind w:left="0" w:right="0" w:firstLine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562350" cy="2362200"/>
            <wp:effectExtent l="0" t="0" r="0" b="0"/>
            <wp:docPr id="7" name="Рисунок 7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2362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Рис. 46. Диалог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 xml:space="preserve"> "</w:t>
      </w:r>
      <w:r w:rsidRPr="00314AD4">
        <w:rPr>
          <w:rFonts w:ascii="Times New Roman" w:hAnsi="Times New Roman" w:cs="Times New Roman"/>
          <w:sz w:val="32"/>
          <w:szCs w:val="32"/>
        </w:rPr>
        <w:t>Другие представления"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Часто бывает удобно просматривать информацию о ресурсах или задачах на двух диаграммах одновременно, т.е. в комбинированном представлении, которое создается с помощью команды Окно, Разделить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>.</w:t>
      </w:r>
      <w:r w:rsidRPr="00314AD4">
        <w:rPr>
          <w:rFonts w:ascii="Times New Roman" w:hAnsi="Times New Roman" w:cs="Times New Roman"/>
          <w:sz w:val="32"/>
          <w:szCs w:val="32"/>
        </w:rPr>
        <w:t xml:space="preserve"> После этого, установив курсор в нужную часть окна, можно выбрать соответствующие представления с помощью панели представлений. Для возвращения к исходному виду нужно воспользоваться командой меню Окно, Снять разделение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>.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Чтобы открыть новое окно с данными текущего проекта, нужно выбрать команду меню Окно, Новое окно. В открывшемся </w:t>
      </w:r>
      <w:r w:rsidRPr="00314AD4">
        <w:rPr>
          <w:rFonts w:ascii="Times New Roman" w:hAnsi="Times New Roman" w:cs="Times New Roman"/>
          <w:sz w:val="32"/>
          <w:szCs w:val="32"/>
        </w:rPr>
        <w:lastRenderedPageBreak/>
        <w:t>диалоговом окне нужно выбрать название проекта и название представления. Совместить окна с открытыми представлениями можно с помощью команды Окно, Упорядочить все</w:t>
      </w:r>
      <w:r w:rsidRPr="00314AD4">
        <w:rPr>
          <w:rFonts w:ascii="Times New Roman" w:hAnsi="Times New Roman" w:cs="Times New Roman"/>
          <w:i/>
          <w:iCs/>
          <w:sz w:val="32"/>
          <w:szCs w:val="32"/>
        </w:rPr>
        <w:t>.</w:t>
      </w:r>
    </w:p>
    <w:p w:rsidR="00C0480A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Вы можете самостоятельно посмотреть на созданный прое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кт в др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угих представлениях. </w:t>
      </w: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51EE8">
        <w:rPr>
          <w:rFonts w:ascii="Times New Roman" w:hAnsi="Times New Roman" w:cs="Times New Roman"/>
          <w:b/>
          <w:sz w:val="32"/>
          <w:szCs w:val="32"/>
        </w:rPr>
        <w:t xml:space="preserve">Урок 11. Решение проблемы перегрузки ресурсов </w:t>
      </w:r>
    </w:p>
    <w:p w:rsidR="00C0480A" w:rsidRPr="00B51EE8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Просматривая проект в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представлении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Использование ресурсов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(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Resource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Usage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), </w:t>
      </w:r>
      <w:r w:rsidRPr="00314AD4">
        <w:rPr>
          <w:rFonts w:ascii="Times New Roman" w:hAnsi="Times New Roman" w:cs="Times New Roman"/>
          <w:sz w:val="32"/>
          <w:szCs w:val="32"/>
        </w:rPr>
        <w:t>вы, вероятно, обратили внимание на то, что ресурс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Менеджер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выделен в таблице красным цветом, а в информационном поле он отмечен специальным значком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75F39A84" wp14:editId="1D7BA5A1">
            <wp:extent cx="171450" cy="161925"/>
            <wp:effectExtent l="19050" t="0" r="0" b="0"/>
            <wp:docPr id="234" name="Рисунок 2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 xml:space="preserve"> (Рис. 45).  </w:t>
      </w:r>
    </w:p>
    <w:p w:rsidR="00C0480A" w:rsidRPr="00314AD4" w:rsidRDefault="00C0480A" w:rsidP="00C0480A">
      <w:pPr>
        <w:pStyle w:val="1"/>
        <w:numPr>
          <w:ilvl w:val="0"/>
          <w:numId w:val="2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Переключитесь в режим Использование ресурсов,  если у вас выбран другой режим. </w:t>
      </w:r>
    </w:p>
    <w:p w:rsidR="00C0480A" w:rsidRPr="00314AD4" w:rsidRDefault="00C0480A" w:rsidP="00C0480A">
      <w:pPr>
        <w:pStyle w:val="1"/>
        <w:numPr>
          <w:ilvl w:val="0"/>
          <w:numId w:val="27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Установите указатель мыши на значке </w:t>
      </w: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3CD75ECA" wp14:editId="2D5C2F7E">
            <wp:extent cx="171450" cy="161925"/>
            <wp:effectExtent l="19050" t="0" r="0" b="0"/>
            <wp:docPr id="235" name="Рисунок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5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619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в строке ресурса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Менеджер. </w:t>
      </w:r>
      <w:r w:rsidRPr="00314AD4">
        <w:rPr>
          <w:rFonts w:ascii="Times New Roman" w:hAnsi="Times New Roman" w:cs="Times New Roman"/>
          <w:sz w:val="32"/>
          <w:szCs w:val="32"/>
        </w:rPr>
        <w:t xml:space="preserve">На экране появится сообщение о том, что данный ресурс перегружен, и рекомендация исправить эту ситуацию (Рис. 47).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Ресурс считается перегруженным, если ему назначен объем работы больший, чем он может выполнить в свои рабочие часы. Если же работа запланирована в меньшем объеме, то ресурс будет недогруженным.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вашем проекте для каждой работы должно быть назначено достаточное количество ресурсов на планируемое время работ. И каждому ресурсу должен быть определен оптимальный объем работ, исключающий перегрузку и недогрузку. Незначительная перегрузка и недогрузка, например, не более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314AD4">
        <w:rPr>
          <w:rFonts w:ascii="Times New Roman" w:hAnsi="Times New Roman" w:cs="Times New Roman"/>
          <w:sz w:val="32"/>
          <w:szCs w:val="32"/>
        </w:rPr>
        <w:t xml:space="preserve"> часа в день или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</w:t>
      </w:r>
      <w:r w:rsidRPr="00314AD4">
        <w:rPr>
          <w:rFonts w:ascii="Times New Roman" w:hAnsi="Times New Roman" w:cs="Times New Roman"/>
          <w:sz w:val="32"/>
          <w:szCs w:val="32"/>
        </w:rPr>
        <w:t xml:space="preserve"> дня в неделю, вероятно все-таки неизбежна. </w:t>
      </w: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i/>
          <w:iCs/>
          <w:noProof/>
          <w:sz w:val="32"/>
          <w:szCs w:val="32"/>
        </w:rPr>
        <w:drawing>
          <wp:inline distT="0" distB="0" distL="0" distR="0" wp14:anchorId="137B57A4" wp14:editId="7DDDF66E">
            <wp:extent cx="2190750" cy="800100"/>
            <wp:effectExtent l="19050" t="0" r="0" b="0"/>
            <wp:docPr id="236" name="Рисунок 2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6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800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C0480A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Рис. 47. Сообщение о перегрузке ресурса Менеджер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Чтобы решить проблему перегрузки, следует определить сначала, какие ресурсы и в какое время 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перегружены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и какие работы они при этом должны выполнять. После этого можно выбрать один из двух вариантов: </w:t>
      </w:r>
    </w:p>
    <w:p w:rsidR="00C0480A" w:rsidRPr="00314AD4" w:rsidRDefault="00C0480A" w:rsidP="00C0480A">
      <w:pPr>
        <w:pStyle w:val="1"/>
        <w:numPr>
          <w:ilvl w:val="0"/>
          <w:numId w:val="2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изменить количество рабочего времени, необходимого ресурсам для выполнения данной работы, т.е. назначить сверхурочные часы или работу в выходные дни; </w:t>
      </w:r>
    </w:p>
    <w:p w:rsidR="00C0480A" w:rsidRPr="00314AD4" w:rsidRDefault="00C0480A" w:rsidP="00C0480A">
      <w:pPr>
        <w:pStyle w:val="1"/>
        <w:numPr>
          <w:ilvl w:val="0"/>
          <w:numId w:val="28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изменить график работ так, чтобы работы выполнялись в то время, когда ресурсы не будут перегружены.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Какой из этих вариантов вы выберете, зависит от различных факторов проекта: бюджета, доступности ресурсов, характера выполняемых работ и т.д.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В нашем проекте перегрузка менеджера обусловлена тем, что он назначен на два вида одновременно выполняющихся работ со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 занятостью. У менеджера это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Разработка содержания </w:t>
      </w:r>
      <w:r w:rsidRPr="00314AD4">
        <w:rPr>
          <w:rFonts w:ascii="Times New Roman" w:hAnsi="Times New Roman" w:cs="Times New Roman"/>
          <w:sz w:val="32"/>
          <w:szCs w:val="32"/>
        </w:rPr>
        <w:t xml:space="preserve">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Разработка эскизов иллюстраций,</w:t>
      </w:r>
      <w:r w:rsidRPr="00314AD4">
        <w:rPr>
          <w:rFonts w:ascii="Times New Roman" w:hAnsi="Times New Roman" w:cs="Times New Roman"/>
          <w:sz w:val="32"/>
          <w:szCs w:val="32"/>
        </w:rPr>
        <w:t xml:space="preserve"> которые по графику должны выполняться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7-9 января 20</w:t>
      </w:r>
      <w:r>
        <w:rPr>
          <w:rFonts w:ascii="Times New Roman" w:hAnsi="Times New Roman" w:cs="Times New Roman"/>
          <w:b/>
          <w:bCs/>
          <w:sz w:val="32"/>
          <w:szCs w:val="32"/>
        </w:rPr>
        <w:t>14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года. Обратите внимание: в эти рабочие дни менеджер должен работать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16</w:t>
      </w:r>
      <w:r w:rsidRPr="00314AD4">
        <w:rPr>
          <w:rFonts w:ascii="Times New Roman" w:hAnsi="Times New Roman" w:cs="Times New Roman"/>
          <w:sz w:val="32"/>
          <w:szCs w:val="32"/>
        </w:rPr>
        <w:t xml:space="preserve"> часов. </w:t>
      </w:r>
    </w:p>
    <w:p w:rsidR="00C0480A" w:rsidRDefault="00C0480A" w:rsidP="00C0480A">
      <w:pPr>
        <w:pStyle w:val="1"/>
        <w:spacing w:after="0" w:line="240" w:lineRule="auto"/>
        <w:ind w:left="0" w:right="0" w:firstLine="0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7E632E86" wp14:editId="3DFCC6E9">
            <wp:extent cx="5267325" cy="1866900"/>
            <wp:effectExtent l="19050" t="0" r="9525" b="0"/>
            <wp:docPr id="237" name="Рисунок 2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7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1866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80A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Аналогичная ситуация у художника, которому запланированы на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31 января 20</w:t>
      </w:r>
      <w:r>
        <w:rPr>
          <w:rFonts w:ascii="Times New Roman" w:hAnsi="Times New Roman" w:cs="Times New Roman"/>
          <w:b/>
          <w:bCs/>
          <w:sz w:val="32"/>
          <w:szCs w:val="32"/>
        </w:rPr>
        <w:t>14</w:t>
      </w:r>
      <w:r w:rsidRPr="00314AD4">
        <w:rPr>
          <w:rFonts w:ascii="Times New Roman" w:hAnsi="Times New Roman" w:cs="Times New Roman"/>
          <w:sz w:val="32"/>
          <w:szCs w:val="32"/>
        </w:rPr>
        <w:t xml:space="preserve"> года одновременно два вида работ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Создание иллюстраций </w:t>
      </w:r>
      <w:r w:rsidRPr="00314AD4">
        <w:rPr>
          <w:rFonts w:ascii="Times New Roman" w:hAnsi="Times New Roman" w:cs="Times New Roman"/>
          <w:sz w:val="32"/>
          <w:szCs w:val="32"/>
        </w:rPr>
        <w:t xml:space="preserve">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Разработка макета обложки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479E059C" wp14:editId="144A1F72">
            <wp:extent cx="3718059" cy="2686050"/>
            <wp:effectExtent l="0" t="0" r="0" b="0"/>
            <wp:docPr id="238" name="Рисунок 2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8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8059" cy="2686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80A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Решить проблему перегрузки менеджера можно, назначив каждому виду работ, которые он должен одновременно выполнять, количество единиц ресурсов, равное не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100%</w:t>
      </w:r>
      <w:r w:rsidRPr="00314AD4">
        <w:rPr>
          <w:rFonts w:ascii="Times New Roman" w:hAnsi="Times New Roman" w:cs="Times New Roman"/>
          <w:sz w:val="32"/>
          <w:szCs w:val="32"/>
        </w:rPr>
        <w:t xml:space="preserve">, 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50%</w:t>
      </w:r>
      <w:r w:rsidRPr="00314AD4">
        <w:rPr>
          <w:rFonts w:ascii="Times New Roman" w:hAnsi="Times New Roman" w:cs="Times New Roman"/>
          <w:sz w:val="32"/>
          <w:szCs w:val="32"/>
        </w:rPr>
        <w:t xml:space="preserve"> - что отражает реальную ситуацию.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Сделайте это следующим образом. </w:t>
      </w:r>
    </w:p>
    <w:p w:rsidR="00C0480A" w:rsidRPr="00314AD4" w:rsidRDefault="00C0480A" w:rsidP="00C0480A">
      <w:pPr>
        <w:pStyle w:val="1"/>
        <w:numPr>
          <w:ilvl w:val="0"/>
          <w:numId w:val="2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Переключитесь в режим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proofErr w:type="gram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.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0480A" w:rsidRPr="00314AD4" w:rsidRDefault="00C0480A" w:rsidP="00C0480A">
      <w:pPr>
        <w:pStyle w:val="1"/>
        <w:numPr>
          <w:ilvl w:val="0"/>
          <w:numId w:val="2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Щелчком мыши выделите в таблице работу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содержания.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0480A" w:rsidRPr="00314AD4" w:rsidRDefault="00C0480A" w:rsidP="00C0480A">
      <w:pPr>
        <w:pStyle w:val="1"/>
        <w:numPr>
          <w:ilvl w:val="0"/>
          <w:numId w:val="29"/>
        </w:numPr>
        <w:spacing w:after="0" w:line="240" w:lineRule="auto"/>
        <w:ind w:right="0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Нажмите кнопку </w:t>
      </w:r>
      <w:r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>
            <wp:extent cx="333375" cy="276225"/>
            <wp:effectExtent l="0" t="0" r="9525" b="9525"/>
            <wp:docPr id="8" name="Рисунок 8" descr="C:\Users\user\Desktop\Безымянны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Безымянный.pn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76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14AD4">
        <w:rPr>
          <w:rFonts w:ascii="Times New Roman" w:hAnsi="Times New Roman" w:cs="Times New Roman"/>
          <w:sz w:val="32"/>
          <w:szCs w:val="32"/>
        </w:rPr>
        <w:t> на панели инструментов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(</w:t>
      </w:r>
      <w:proofErr w:type="gramStart"/>
      <w:r w:rsidRPr="00314AD4">
        <w:rPr>
          <w:rFonts w:ascii="Times New Roman" w:hAnsi="Times New Roman" w:cs="Times New Roman"/>
          <w:sz w:val="32"/>
          <w:szCs w:val="32"/>
        </w:rPr>
        <w:t>Стандартная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>). На экране появится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Task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Information</w:t>
      </w:r>
      <w:proofErr w:type="spellEnd"/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(Сведения о задаче). </w:t>
      </w:r>
    </w:p>
    <w:p w:rsidR="00C0480A" w:rsidRPr="00314AD4" w:rsidRDefault="00C0480A" w:rsidP="00C0480A">
      <w:pPr>
        <w:pStyle w:val="1"/>
        <w:numPr>
          <w:ilvl w:val="0"/>
          <w:numId w:val="2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ярлычке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(Ресурсы), чтобы перейти на нужную вкладку. </w:t>
      </w:r>
    </w:p>
    <w:p w:rsidR="00C0480A" w:rsidRPr="00314AD4" w:rsidRDefault="00C0480A" w:rsidP="00C0480A">
      <w:pPr>
        <w:pStyle w:val="1"/>
        <w:numPr>
          <w:ilvl w:val="0"/>
          <w:numId w:val="2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Назначьте ресурсу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Менеджер</w:t>
      </w:r>
      <w:r w:rsidRPr="00314AD4">
        <w:rPr>
          <w:rFonts w:ascii="Times New Roman" w:hAnsi="Times New Roman" w:cs="Times New Roman"/>
          <w:sz w:val="32"/>
          <w:szCs w:val="32"/>
        </w:rPr>
        <w:t xml:space="preserve"> количество единиц  -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50%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C0480A" w:rsidRPr="00314AD4" w:rsidRDefault="00C0480A" w:rsidP="00C0480A">
      <w:pPr>
        <w:pStyle w:val="1"/>
        <w:numPr>
          <w:ilvl w:val="0"/>
          <w:numId w:val="2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Щелкните мышью на вкладке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Advanced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(Дополнительно). В диалоге появятся элементы управления этой вкладки. </w:t>
      </w:r>
    </w:p>
    <w:p w:rsidR="00C0480A" w:rsidRPr="00314AD4" w:rsidRDefault="00C0480A" w:rsidP="00C0480A">
      <w:pPr>
        <w:pStyle w:val="1"/>
        <w:numPr>
          <w:ilvl w:val="0"/>
          <w:numId w:val="29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открывающемся списке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>(Тип задачи) выберите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(Фиксированная длительность).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Как вы помните, это необходимо сделать, так как в противном случае будет увеличена на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50%</w:t>
      </w:r>
      <w:r w:rsidRPr="00314AD4">
        <w:rPr>
          <w:rFonts w:ascii="Times New Roman" w:hAnsi="Times New Roman" w:cs="Times New Roman"/>
          <w:sz w:val="32"/>
          <w:szCs w:val="32"/>
        </w:rPr>
        <w:t xml:space="preserve"> длительность работы. </w:t>
      </w:r>
    </w:p>
    <w:p w:rsidR="00C0480A" w:rsidRPr="00314AD4" w:rsidRDefault="00C0480A" w:rsidP="00C0480A">
      <w:pPr>
        <w:pStyle w:val="1"/>
        <w:numPr>
          <w:ilvl w:val="0"/>
          <w:numId w:val="3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Закройте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(Сведения о задаче) с помощью кнопки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r w:rsidRPr="00314AD4">
        <w:rPr>
          <w:rFonts w:ascii="Times New Roman" w:hAnsi="Times New Roman" w:cs="Times New Roman"/>
          <w:sz w:val="32"/>
          <w:szCs w:val="32"/>
        </w:rPr>
        <w:t>. На диаграмме, справа от названия ресурса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Менеджер,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назначенного работе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содержания,</w:t>
      </w:r>
      <w:r w:rsidRPr="00314AD4">
        <w:rPr>
          <w:rFonts w:ascii="Times New Roman" w:hAnsi="Times New Roman" w:cs="Times New Roman"/>
          <w:sz w:val="32"/>
          <w:szCs w:val="32"/>
        </w:rPr>
        <w:t xml:space="preserve"> появится отметка о количестве единиц ресурса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[50%]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C0480A" w:rsidRPr="00314AD4" w:rsidRDefault="00C0480A" w:rsidP="00C0480A">
      <w:pPr>
        <w:pStyle w:val="1"/>
        <w:numPr>
          <w:ilvl w:val="0"/>
          <w:numId w:val="3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Самостоятельно уменьшите до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50%</w:t>
      </w:r>
      <w:r w:rsidRPr="00314AD4">
        <w:rPr>
          <w:rFonts w:ascii="Times New Roman" w:hAnsi="Times New Roman" w:cs="Times New Roman"/>
          <w:sz w:val="32"/>
          <w:szCs w:val="32"/>
        </w:rPr>
        <w:t xml:space="preserve"> количество единиц ресурса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Менеджер</w:t>
      </w:r>
      <w:r w:rsidRPr="00314AD4">
        <w:rPr>
          <w:rFonts w:ascii="Times New Roman" w:hAnsi="Times New Roman" w:cs="Times New Roman"/>
          <w:sz w:val="32"/>
          <w:szCs w:val="32"/>
        </w:rPr>
        <w:t xml:space="preserve"> для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эскизов иллюстраций.</w:t>
      </w:r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0480A" w:rsidRPr="00314AD4" w:rsidRDefault="00C0480A" w:rsidP="00C0480A">
      <w:pPr>
        <w:pStyle w:val="1"/>
        <w:numPr>
          <w:ilvl w:val="0"/>
          <w:numId w:val="30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Снова переключитесь в режим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Использование ресурсов </w:t>
      </w:r>
      <w:r w:rsidRPr="00314AD4">
        <w:rPr>
          <w:rFonts w:ascii="Times New Roman" w:hAnsi="Times New Roman" w:cs="Times New Roman"/>
          <w:sz w:val="32"/>
          <w:szCs w:val="32"/>
        </w:rPr>
        <w:t xml:space="preserve">и убедитесь, что перегрузка менеджера ликвидирована.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jc w:val="center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noProof/>
          <w:sz w:val="32"/>
          <w:szCs w:val="32"/>
        </w:rPr>
        <w:drawing>
          <wp:inline distT="0" distB="0" distL="0" distR="0" wp14:anchorId="78D54B06" wp14:editId="29AC0AA2">
            <wp:extent cx="3924300" cy="1324628"/>
            <wp:effectExtent l="0" t="0" r="0" b="8890"/>
            <wp:docPr id="240" name="Рисунок 2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0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24300" cy="13246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 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Проблему перегрузки художника следует решить несколько иначе. </w:t>
      </w:r>
    </w:p>
    <w:p w:rsidR="00C0480A" w:rsidRPr="00314AD4" w:rsidRDefault="00C0480A" w:rsidP="00C0480A">
      <w:pPr>
        <w:pStyle w:val="1"/>
        <w:numPr>
          <w:ilvl w:val="0"/>
          <w:numId w:val="31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Переключитесь в режим диаграммы </w:t>
      </w:r>
      <w:proofErr w:type="spellStart"/>
      <w:r w:rsidRPr="00314AD4">
        <w:rPr>
          <w:rFonts w:ascii="Times New Roman" w:hAnsi="Times New Roman" w:cs="Times New Roman"/>
          <w:sz w:val="32"/>
          <w:szCs w:val="32"/>
        </w:rPr>
        <w:t>Ганта</w:t>
      </w:r>
      <w:proofErr w:type="spellEnd"/>
      <w:proofErr w:type="gramStart"/>
      <w:r w:rsidRPr="00314AD4">
        <w:rPr>
          <w:rFonts w:ascii="Times New Roman" w:hAnsi="Times New Roman" w:cs="Times New Roman"/>
          <w:sz w:val="32"/>
          <w:szCs w:val="32"/>
        </w:rPr>
        <w:t xml:space="preserve"> .</w:t>
      </w:r>
      <w:proofErr w:type="gramEnd"/>
      <w:r w:rsidRPr="00314AD4">
        <w:rPr>
          <w:rFonts w:ascii="Times New Roman" w:hAnsi="Times New Roman" w:cs="Times New Roman"/>
          <w:sz w:val="32"/>
          <w:szCs w:val="32"/>
        </w:rPr>
        <w:t xml:space="preserve">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>Посмотрите внимательно на диаграмму и обратите внимание на то, что работа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Разработка макета обложки,</w:t>
      </w:r>
      <w:r w:rsidRPr="00314AD4">
        <w:rPr>
          <w:rFonts w:ascii="Times New Roman" w:hAnsi="Times New Roman" w:cs="Times New Roman"/>
          <w:sz w:val="32"/>
          <w:szCs w:val="32"/>
        </w:rPr>
        <w:t xml:space="preserve"> выполняемая художником, начинается по графику за день до окончания им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Создание иллюстраций.</w:t>
      </w:r>
      <w:r w:rsidRPr="00314AD4">
        <w:rPr>
          <w:rFonts w:ascii="Times New Roman" w:hAnsi="Times New Roman" w:cs="Times New Roman"/>
          <w:sz w:val="32"/>
          <w:szCs w:val="32"/>
        </w:rPr>
        <w:t xml:space="preserve"> Очевидно, здесь возможны два решения: начать первую работу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Создание иллюстраций -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день раньше или же вторую работу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- Разработка макета обложки -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день позже. Если выбрать второй вариант, то придется отодвинуть также срок начала корректуры, так как последняя должна начинаться после окончания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Разработки макета обложки. </w:t>
      </w:r>
      <w:r w:rsidRPr="00314AD4">
        <w:rPr>
          <w:rFonts w:ascii="Times New Roman" w:hAnsi="Times New Roman" w:cs="Times New Roman"/>
          <w:sz w:val="32"/>
          <w:szCs w:val="32"/>
        </w:rPr>
        <w:t>Это неприемлемо. Поэтому, очевидно, единственно правильным решением этой проблемы будет перенос даты начала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Создание иллюстраций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день назад.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Так как работа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Создание иллюстраций</w:t>
      </w:r>
      <w:r w:rsidRPr="00314AD4">
        <w:rPr>
          <w:rFonts w:ascii="Times New Roman" w:hAnsi="Times New Roman" w:cs="Times New Roman"/>
          <w:sz w:val="32"/>
          <w:szCs w:val="32"/>
        </w:rPr>
        <w:t xml:space="preserve"> связана с предшествующей ей работой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Написание текста,</w:t>
      </w:r>
      <w:r w:rsidRPr="00314AD4">
        <w:rPr>
          <w:rFonts w:ascii="Times New Roman" w:hAnsi="Times New Roman" w:cs="Times New Roman"/>
          <w:sz w:val="32"/>
          <w:szCs w:val="32"/>
        </w:rPr>
        <w:t xml:space="preserve"> то изменить следует эту связь. </w:t>
      </w:r>
    </w:p>
    <w:p w:rsidR="00C0480A" w:rsidRPr="00314AD4" w:rsidRDefault="00C0480A" w:rsidP="00C0480A">
      <w:pPr>
        <w:pStyle w:val="1"/>
        <w:numPr>
          <w:ilvl w:val="0"/>
          <w:numId w:val="3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Дважды щелкните мышью на стрелке, связывающей работы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Написание текста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Создание иллюстраций.</w:t>
      </w:r>
      <w:r w:rsidRPr="00314AD4">
        <w:rPr>
          <w:rFonts w:ascii="Times New Roman" w:hAnsi="Times New Roman" w:cs="Times New Roman"/>
          <w:sz w:val="32"/>
          <w:szCs w:val="32"/>
        </w:rPr>
        <w:t xml:space="preserve"> На экране появится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(Зависимость задач). </w:t>
      </w:r>
    </w:p>
    <w:p w:rsidR="00C0480A" w:rsidRPr="00314AD4" w:rsidRDefault="00C0480A" w:rsidP="00C0480A">
      <w:pPr>
        <w:pStyle w:val="1"/>
        <w:numPr>
          <w:ilvl w:val="0"/>
          <w:numId w:val="3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поле со счетчиком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proofErr w:type="spellStart"/>
      <w:r w:rsidRPr="00314AD4">
        <w:rPr>
          <w:rFonts w:ascii="Times New Roman" w:hAnsi="Times New Roman" w:cs="Times New Roman"/>
          <w:b/>
          <w:bCs/>
          <w:sz w:val="32"/>
          <w:szCs w:val="32"/>
        </w:rPr>
        <w:t>Lag</w:t>
      </w:r>
      <w:proofErr w:type="spellEnd"/>
      <w:r w:rsidRPr="00314AD4">
        <w:rPr>
          <w:rFonts w:ascii="Times New Roman" w:hAnsi="Times New Roman" w:cs="Times New Roman"/>
          <w:sz w:val="32"/>
          <w:szCs w:val="32"/>
        </w:rPr>
        <w:t xml:space="preserve"> (Задержка) введите (минус 6 дней) вместо значения (минус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40%)</w:t>
      </w:r>
      <w:r w:rsidRPr="00314AD4">
        <w:rPr>
          <w:rFonts w:ascii="Times New Roman" w:hAnsi="Times New Roman" w:cs="Times New Roman"/>
          <w:sz w:val="32"/>
          <w:szCs w:val="32"/>
        </w:rPr>
        <w:t xml:space="preserve">, установленного нами ранее. </w:t>
      </w:r>
    </w:p>
    <w:p w:rsidR="00C0480A" w:rsidRPr="00314AD4" w:rsidRDefault="00C0480A" w:rsidP="00C0480A">
      <w:pPr>
        <w:pStyle w:val="1"/>
        <w:numPr>
          <w:ilvl w:val="0"/>
          <w:numId w:val="3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Закройте диалог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 xml:space="preserve"> </w:t>
      </w:r>
      <w:r w:rsidRPr="00314AD4">
        <w:rPr>
          <w:rFonts w:ascii="Times New Roman" w:hAnsi="Times New Roman" w:cs="Times New Roman"/>
          <w:sz w:val="32"/>
          <w:szCs w:val="32"/>
        </w:rPr>
        <w:t xml:space="preserve">(Зависимость задач), нажав кнопку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ОК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C0480A" w:rsidRPr="00314AD4" w:rsidRDefault="00C0480A" w:rsidP="00C0480A">
      <w:pPr>
        <w:pStyle w:val="1"/>
        <w:numPr>
          <w:ilvl w:val="0"/>
          <w:numId w:val="3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Просмотрите проект в режиме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Использования ресурсов</w:t>
      </w:r>
      <w:r w:rsidRPr="00314AD4">
        <w:rPr>
          <w:rFonts w:ascii="Times New Roman" w:hAnsi="Times New Roman" w:cs="Times New Roman"/>
          <w:sz w:val="32"/>
          <w:szCs w:val="32"/>
        </w:rPr>
        <w:t xml:space="preserve"> и убедитесь, что перегрузка ресурсов ликвидирована полностью. </w:t>
      </w:r>
    </w:p>
    <w:p w:rsidR="00C0480A" w:rsidRPr="00314AD4" w:rsidRDefault="00C0480A" w:rsidP="00C0480A">
      <w:pPr>
        <w:pStyle w:val="1"/>
        <w:numPr>
          <w:ilvl w:val="0"/>
          <w:numId w:val="32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Сохраните проект с именем </w:t>
      </w:r>
      <w:r w:rsidRPr="00314AD4">
        <w:rPr>
          <w:rFonts w:ascii="Times New Roman" w:hAnsi="Times New Roman" w:cs="Times New Roman"/>
          <w:b/>
          <w:bCs/>
          <w:sz w:val="32"/>
          <w:szCs w:val="32"/>
        </w:rPr>
        <w:t>Мой первый проект11</w:t>
      </w:r>
      <w:r w:rsidRPr="00314AD4">
        <w:rPr>
          <w:rFonts w:ascii="Times New Roman" w:hAnsi="Times New Roman" w:cs="Times New Roman"/>
          <w:sz w:val="32"/>
          <w:szCs w:val="32"/>
        </w:rPr>
        <w:t xml:space="preserve">. </w:t>
      </w:r>
    </w:p>
    <w:p w:rsidR="00C0480A" w:rsidRPr="00314AD4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 примере нашего проекта мы рассмотрели только два возможных варианта решения проблемы перегрузки ресурсов. Вы можете также: </w:t>
      </w:r>
    </w:p>
    <w:p w:rsidR="00C0480A" w:rsidRPr="00314AD4" w:rsidRDefault="00C0480A" w:rsidP="00C0480A">
      <w:pPr>
        <w:pStyle w:val="1"/>
        <w:numPr>
          <w:ilvl w:val="0"/>
          <w:numId w:val="3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переместить перегруженный ресурс для выполнения работы в другое время или изменить график данной работы так, чтобы она выполнялась, когда ресурс будет свободен; </w:t>
      </w:r>
    </w:p>
    <w:p w:rsidR="00C0480A" w:rsidRPr="00314AD4" w:rsidRDefault="00C0480A" w:rsidP="00C0480A">
      <w:pPr>
        <w:pStyle w:val="1"/>
        <w:numPr>
          <w:ilvl w:val="0"/>
          <w:numId w:val="3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уменьшить объем работы, которую должен выполнять перегруженный ресурс; </w:t>
      </w:r>
    </w:p>
    <w:p w:rsidR="00C0480A" w:rsidRPr="00314AD4" w:rsidRDefault="00C0480A" w:rsidP="00C0480A">
      <w:pPr>
        <w:pStyle w:val="1"/>
        <w:numPr>
          <w:ilvl w:val="0"/>
          <w:numId w:val="3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изменить рабочий календарь перегруженного ресурса так, чтобы он имел большее количество рабочих часов; </w:t>
      </w:r>
    </w:p>
    <w:p w:rsidR="00C0480A" w:rsidRPr="00314AD4" w:rsidRDefault="00C0480A" w:rsidP="00C0480A">
      <w:pPr>
        <w:pStyle w:val="1"/>
        <w:numPr>
          <w:ilvl w:val="0"/>
          <w:numId w:val="3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задержать начало выполнения работы до тех пор, пока перегруженный ресурс не сможет приступить к ней; </w:t>
      </w:r>
    </w:p>
    <w:p w:rsidR="00C0480A" w:rsidRPr="00314AD4" w:rsidRDefault="00C0480A" w:rsidP="00C0480A">
      <w:pPr>
        <w:pStyle w:val="1"/>
        <w:numPr>
          <w:ilvl w:val="0"/>
          <w:numId w:val="3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 xml:space="preserve">назначить данному виду работ дополнительные ресурсы. Это позволит уменьшить количество рабочих часов перегруженного ресурса; </w:t>
      </w:r>
    </w:p>
    <w:p w:rsidR="00C0480A" w:rsidRPr="00314AD4" w:rsidRDefault="00C0480A" w:rsidP="00C0480A">
      <w:pPr>
        <w:pStyle w:val="1"/>
        <w:numPr>
          <w:ilvl w:val="0"/>
          <w:numId w:val="33"/>
        </w:numPr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lastRenderedPageBreak/>
        <w:t xml:space="preserve">разделить работу, которую должен выполнять перегруженный ресурс, на части так, чтобы он мог выполнять ее в другое время. </w:t>
      </w:r>
    </w:p>
    <w:p w:rsidR="00C0480A" w:rsidRPr="00C0480A" w:rsidRDefault="00C0480A" w:rsidP="00C0480A">
      <w:pPr>
        <w:pStyle w:val="1"/>
        <w:spacing w:after="0" w:line="240" w:lineRule="auto"/>
        <w:ind w:left="0" w:right="0" w:firstLine="709"/>
        <w:rPr>
          <w:rFonts w:ascii="Times New Roman" w:hAnsi="Times New Roman" w:cs="Times New Roman"/>
          <w:sz w:val="32"/>
          <w:szCs w:val="32"/>
        </w:rPr>
      </w:pPr>
      <w:r w:rsidRPr="00314AD4">
        <w:rPr>
          <w:rFonts w:ascii="Times New Roman" w:hAnsi="Times New Roman" w:cs="Times New Roman"/>
          <w:sz w:val="32"/>
          <w:szCs w:val="32"/>
        </w:rPr>
        <w:t>В зависимости от конкретных обстоятельств вы можете применять любой из перечисленных способов решени</w:t>
      </w:r>
      <w:r>
        <w:rPr>
          <w:rFonts w:ascii="Times New Roman" w:hAnsi="Times New Roman" w:cs="Times New Roman"/>
          <w:sz w:val="32"/>
          <w:szCs w:val="32"/>
        </w:rPr>
        <w:t>я проблемы перегрузки ресурсов.</w:t>
      </w:r>
      <w:bookmarkStart w:id="0" w:name="_GoBack"/>
      <w:bookmarkEnd w:id="0"/>
    </w:p>
    <w:sectPr w:rsidR="00C0480A" w:rsidRPr="00C048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427D0"/>
    <w:multiLevelType w:val="multilevel"/>
    <w:tmpl w:val="24424C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771C03"/>
    <w:multiLevelType w:val="multilevel"/>
    <w:tmpl w:val="A3686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AA2464"/>
    <w:multiLevelType w:val="multilevel"/>
    <w:tmpl w:val="88DA8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04311EC"/>
    <w:multiLevelType w:val="multilevel"/>
    <w:tmpl w:val="7D92B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0E2697E"/>
    <w:multiLevelType w:val="multilevel"/>
    <w:tmpl w:val="AB1CC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5284E3D"/>
    <w:multiLevelType w:val="multilevel"/>
    <w:tmpl w:val="856C28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7B705E5"/>
    <w:multiLevelType w:val="multilevel"/>
    <w:tmpl w:val="8A263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A07969"/>
    <w:multiLevelType w:val="multilevel"/>
    <w:tmpl w:val="1D387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1D112D3"/>
    <w:multiLevelType w:val="multilevel"/>
    <w:tmpl w:val="D9F88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24C631A"/>
    <w:multiLevelType w:val="multilevel"/>
    <w:tmpl w:val="7034E0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3FB7A26"/>
    <w:multiLevelType w:val="multilevel"/>
    <w:tmpl w:val="8F9024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A856ADA"/>
    <w:multiLevelType w:val="multilevel"/>
    <w:tmpl w:val="D9C26F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DD579D1"/>
    <w:multiLevelType w:val="multilevel"/>
    <w:tmpl w:val="22186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B283B57"/>
    <w:multiLevelType w:val="multilevel"/>
    <w:tmpl w:val="68B8C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DC90785"/>
    <w:multiLevelType w:val="multilevel"/>
    <w:tmpl w:val="43F2EC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891E6A"/>
    <w:multiLevelType w:val="multilevel"/>
    <w:tmpl w:val="00F62C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87F746B"/>
    <w:multiLevelType w:val="multilevel"/>
    <w:tmpl w:val="E564EE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AE21415"/>
    <w:multiLevelType w:val="multilevel"/>
    <w:tmpl w:val="3B8CF2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AFF517E"/>
    <w:multiLevelType w:val="multilevel"/>
    <w:tmpl w:val="2E0E3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03D708B"/>
    <w:multiLevelType w:val="multilevel"/>
    <w:tmpl w:val="8C227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1B1410A"/>
    <w:multiLevelType w:val="multilevel"/>
    <w:tmpl w:val="B3C64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3373EA2"/>
    <w:multiLevelType w:val="multilevel"/>
    <w:tmpl w:val="26469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5D05F78"/>
    <w:multiLevelType w:val="multilevel"/>
    <w:tmpl w:val="6EF42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6926916"/>
    <w:multiLevelType w:val="multilevel"/>
    <w:tmpl w:val="7B282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D501878"/>
    <w:multiLevelType w:val="multilevel"/>
    <w:tmpl w:val="F72E2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4A85FC2"/>
    <w:multiLevelType w:val="multilevel"/>
    <w:tmpl w:val="DC8CA0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8BE0535"/>
    <w:multiLevelType w:val="multilevel"/>
    <w:tmpl w:val="C7B26E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6A1F7E8F"/>
    <w:multiLevelType w:val="multilevel"/>
    <w:tmpl w:val="1DD26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3F8472A"/>
    <w:multiLevelType w:val="multilevel"/>
    <w:tmpl w:val="C7AA5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58D65FB"/>
    <w:multiLevelType w:val="multilevel"/>
    <w:tmpl w:val="536CB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A846195"/>
    <w:multiLevelType w:val="multilevel"/>
    <w:tmpl w:val="A03468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7C092B49"/>
    <w:multiLevelType w:val="multilevel"/>
    <w:tmpl w:val="97924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7D7C49C2"/>
    <w:multiLevelType w:val="multilevel"/>
    <w:tmpl w:val="CEE85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3"/>
  </w:num>
  <w:num w:numId="3">
    <w:abstractNumId w:val="21"/>
  </w:num>
  <w:num w:numId="4">
    <w:abstractNumId w:val="14"/>
  </w:num>
  <w:num w:numId="5">
    <w:abstractNumId w:val="25"/>
  </w:num>
  <w:num w:numId="6">
    <w:abstractNumId w:val="26"/>
  </w:num>
  <w:num w:numId="7">
    <w:abstractNumId w:val="9"/>
  </w:num>
  <w:num w:numId="8">
    <w:abstractNumId w:val="20"/>
  </w:num>
  <w:num w:numId="9">
    <w:abstractNumId w:val="12"/>
  </w:num>
  <w:num w:numId="10">
    <w:abstractNumId w:val="24"/>
  </w:num>
  <w:num w:numId="11">
    <w:abstractNumId w:val="16"/>
  </w:num>
  <w:num w:numId="12">
    <w:abstractNumId w:val="8"/>
  </w:num>
  <w:num w:numId="13">
    <w:abstractNumId w:val="4"/>
  </w:num>
  <w:num w:numId="14">
    <w:abstractNumId w:val="2"/>
  </w:num>
  <w:num w:numId="15">
    <w:abstractNumId w:val="1"/>
  </w:num>
  <w:num w:numId="16">
    <w:abstractNumId w:val="19"/>
  </w:num>
  <w:num w:numId="17">
    <w:abstractNumId w:val="32"/>
  </w:num>
  <w:num w:numId="18">
    <w:abstractNumId w:val="15"/>
  </w:num>
  <w:num w:numId="19">
    <w:abstractNumId w:val="27"/>
  </w:num>
  <w:num w:numId="20">
    <w:abstractNumId w:val="30"/>
  </w:num>
  <w:num w:numId="21">
    <w:abstractNumId w:val="18"/>
  </w:num>
  <w:num w:numId="22">
    <w:abstractNumId w:val="6"/>
  </w:num>
  <w:num w:numId="23">
    <w:abstractNumId w:val="10"/>
  </w:num>
  <w:num w:numId="24">
    <w:abstractNumId w:val="7"/>
  </w:num>
  <w:num w:numId="25">
    <w:abstractNumId w:val="28"/>
  </w:num>
  <w:num w:numId="26">
    <w:abstractNumId w:val="11"/>
  </w:num>
  <w:num w:numId="27">
    <w:abstractNumId w:val="22"/>
  </w:num>
  <w:num w:numId="28">
    <w:abstractNumId w:val="0"/>
  </w:num>
  <w:num w:numId="29">
    <w:abstractNumId w:val="23"/>
  </w:num>
  <w:num w:numId="30">
    <w:abstractNumId w:val="17"/>
  </w:num>
  <w:num w:numId="31">
    <w:abstractNumId w:val="29"/>
  </w:num>
  <w:num w:numId="32">
    <w:abstractNumId w:val="31"/>
  </w:num>
  <w:num w:numId="3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5332"/>
    <w:rsid w:val="000117F8"/>
    <w:rsid w:val="00681228"/>
    <w:rsid w:val="006C5332"/>
    <w:rsid w:val="00C0480A"/>
    <w:rsid w:val="00E7142D"/>
    <w:rsid w:val="00FD69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0117F8"/>
    <w:pPr>
      <w:spacing w:after="300" w:line="360" w:lineRule="auto"/>
      <w:ind w:left="75" w:right="300" w:firstLine="51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11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7F8"/>
    <w:rPr>
      <w:rFonts w:ascii="Tahoma" w:hAnsi="Tahoma" w:cs="Tahoma"/>
      <w:sz w:val="16"/>
      <w:szCs w:val="16"/>
    </w:rPr>
  </w:style>
  <w:style w:type="paragraph" w:customStyle="1" w:styleId="blockquote">
    <w:name w:val="blockquote"/>
    <w:basedOn w:val="a"/>
    <w:rsid w:val="00FD6929"/>
    <w:pPr>
      <w:snapToGrid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0117F8"/>
    <w:pPr>
      <w:spacing w:after="300" w:line="360" w:lineRule="auto"/>
      <w:ind w:left="75" w:right="300" w:firstLine="510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117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7F8"/>
    <w:rPr>
      <w:rFonts w:ascii="Tahoma" w:hAnsi="Tahoma" w:cs="Tahoma"/>
      <w:sz w:val="16"/>
      <w:szCs w:val="16"/>
    </w:rPr>
  </w:style>
  <w:style w:type="paragraph" w:customStyle="1" w:styleId="blockquote">
    <w:name w:val="blockquote"/>
    <w:basedOn w:val="a"/>
    <w:rsid w:val="00FD6929"/>
    <w:pPr>
      <w:snapToGrid w:val="0"/>
      <w:spacing w:before="100" w:after="100" w:line="240" w:lineRule="auto"/>
      <w:ind w:left="360" w:right="360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theme" Target="theme/theme1.xml"/><Relationship Id="rId3" Type="http://schemas.microsoft.com/office/2007/relationships/stylesWithEffects" Target="stylesWithEffect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17</Pages>
  <Words>3228</Words>
  <Characters>18401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2016-05-13T01:55:00Z</dcterms:created>
  <dcterms:modified xsi:type="dcterms:W3CDTF">2016-05-13T02:57:00Z</dcterms:modified>
</cp:coreProperties>
</file>